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C8572" w14:textId="61277B60" w:rsidR="00992570" w:rsidRDefault="00F76C9A">
      <w:pPr>
        <w:spacing w:before="84" w:line="283" w:lineRule="auto"/>
        <w:ind w:left="73" w:right="213"/>
        <w:jc w:val="center"/>
        <w:rPr>
          <w:sz w:val="50"/>
        </w:rPr>
      </w:pPr>
      <w:r>
        <w:rPr>
          <w:noProof/>
          <w:sz w:val="50"/>
        </w:rPr>
        <mc:AlternateContent>
          <mc:Choice Requires="wps">
            <w:drawing>
              <wp:anchor distT="0" distB="0" distL="0" distR="0" simplePos="0" relativeHeight="487566336" behindDoc="1" locked="0" layoutInCell="1" allowOverlap="1" wp14:anchorId="0E38E4A6" wp14:editId="574A0EE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10696575"/>
                <wp:effectExtent l="0" t="0" r="0" b="9525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2850" cy="10696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850" h="10696575">
                              <a:moveTo>
                                <a:pt x="7562849" y="10696574"/>
                              </a:moveTo>
                              <a:lnTo>
                                <a:pt x="0" y="10696574"/>
                              </a:lnTo>
                              <a:lnTo>
                                <a:pt x="0" y="0"/>
                              </a:lnTo>
                              <a:lnTo>
                                <a:pt x="7562849" y="0"/>
                              </a:lnTo>
                              <a:lnTo>
                                <a:pt x="7562849" y="10696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C310F"/>
                        </a:solidFill>
                      </wps:spPr>
                      <wps:txbx>
                        <w:txbxContent>
                          <w:p w14:paraId="60F8540F" w14:textId="77777777" w:rsidR="008F0ADA" w:rsidRDefault="008F0ADA" w:rsidP="008F0ADA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38E4A6" id="Graphic 1" o:spid="_x0000_s1026" style="position:absolute;left:0;text-align:left;margin-left:0;margin-top:0;width:595.5pt;height:842.25pt;z-index:-15750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2850,106965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" adj="-11796480,,5400" path="m7562849,10696574l,10696574,,,7562849,r,10696574xe" fillcolor="#0c310f" stroked="f">
                <v:stroke joinstyle="miter"/>
                <v:formulas/>
                <v:path arrowok="t" o:connecttype="custom" textboxrect="0,0,7562850,10696575"/>
                <v:textbox inset="0,0,0,0">
                  <w:txbxContent>
                    <w:p w14:paraId="60F8540F" w14:textId="77777777" w:rsidR="008F0ADA" w:rsidRDefault="008F0ADA" w:rsidP="008F0ADA">
                      <w:pPr>
                        <w:jc w:val="cent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color w:val="FFFFFF"/>
          <w:w w:val="120"/>
          <w:sz w:val="50"/>
        </w:rPr>
        <w:t>Brooke House Health &amp;</w:t>
      </w:r>
      <w:r>
        <w:rPr>
          <w:color w:val="FFFFFF"/>
          <w:spacing w:val="-3"/>
          <w:w w:val="120"/>
          <w:sz w:val="50"/>
        </w:rPr>
        <w:t xml:space="preserve"> </w:t>
      </w:r>
      <w:r>
        <w:rPr>
          <w:color w:val="FFFFFF"/>
          <w:w w:val="120"/>
          <w:sz w:val="50"/>
        </w:rPr>
        <w:t>Wellbeing Centre Support</w:t>
      </w:r>
      <w:r w:rsidR="008F0ADA">
        <w:rPr>
          <w:color w:val="FFFFFF"/>
          <w:w w:val="120"/>
          <w:sz w:val="50"/>
        </w:rPr>
        <w:t xml:space="preserve"> </w:t>
      </w:r>
      <w:r>
        <w:rPr>
          <w:color w:val="FFFFFF"/>
          <w:w w:val="120"/>
          <w:sz w:val="50"/>
        </w:rPr>
        <w:t>@</w:t>
      </w:r>
      <w:r w:rsidR="008F0ADA">
        <w:rPr>
          <w:color w:val="FFFFFF"/>
          <w:w w:val="120"/>
          <w:sz w:val="50"/>
        </w:rPr>
        <w:t xml:space="preserve"> </w:t>
      </w:r>
      <w:r>
        <w:rPr>
          <w:color w:val="FFFFFF"/>
          <w:w w:val="120"/>
          <w:sz w:val="50"/>
        </w:rPr>
        <w:t>Brooke House</w:t>
      </w:r>
    </w:p>
    <w:p w14:paraId="65E8614B" w14:textId="1019CE1D" w:rsidR="00992570" w:rsidRDefault="00F76C9A">
      <w:pPr>
        <w:pStyle w:val="BodyText"/>
        <w:spacing w:before="228"/>
        <w:ind w:firstLine="0"/>
        <w:rPr>
          <w:sz w:val="20"/>
        </w:rPr>
      </w:pPr>
      <w:r>
        <w:rPr>
          <w:noProof/>
          <w:sz w:val="50"/>
        </w:rPr>
        <w:drawing>
          <wp:anchor distT="0" distB="0" distL="0" distR="0" simplePos="0" relativeHeight="251657728" behindDoc="1" locked="0" layoutInCell="1" allowOverlap="1" wp14:anchorId="52ADB4CF" wp14:editId="21BE1E62">
            <wp:simplePos x="0" y="0"/>
            <wp:positionH relativeFrom="page">
              <wp:posOffset>2522220</wp:posOffset>
            </wp:positionH>
            <wp:positionV relativeFrom="paragraph">
              <wp:posOffset>138430</wp:posOffset>
            </wp:positionV>
            <wp:extent cx="2504440" cy="1623848"/>
            <wp:effectExtent l="0" t="0" r="0" b="0"/>
            <wp:wrapTight wrapText="bothSides">
              <wp:wrapPolygon edited="0">
                <wp:start x="3450" y="0"/>
                <wp:lineTo x="5422" y="4055"/>
                <wp:lineTo x="0" y="4562"/>
                <wp:lineTo x="0" y="5322"/>
                <wp:lineTo x="2300" y="8110"/>
                <wp:lineTo x="4929" y="12164"/>
                <wp:lineTo x="6408" y="16219"/>
                <wp:lineTo x="6572" y="17486"/>
                <wp:lineTo x="7886" y="20274"/>
                <wp:lineTo x="9365" y="21287"/>
                <wp:lineTo x="10022" y="21287"/>
                <wp:lineTo x="11337" y="21287"/>
                <wp:lineTo x="11501" y="21287"/>
                <wp:lineTo x="12158" y="20274"/>
                <wp:lineTo x="12815" y="20274"/>
                <wp:lineTo x="15444" y="16979"/>
                <wp:lineTo x="15609" y="16219"/>
                <wp:lineTo x="16923" y="12164"/>
                <wp:lineTo x="19059" y="8110"/>
                <wp:lineTo x="21359" y="5068"/>
                <wp:lineTo x="21359" y="4308"/>
                <wp:lineTo x="17580" y="4055"/>
                <wp:lineTo x="18895" y="1521"/>
                <wp:lineTo x="17909" y="1267"/>
                <wp:lineTo x="4436" y="0"/>
                <wp:lineTo x="3450" y="0"/>
              </wp:wrapPolygon>
            </wp:wrapTight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4440" cy="16238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1EE97641" w14:textId="4EF10A02" w:rsidR="00992570" w:rsidRDefault="00F76C9A">
      <w:pPr>
        <w:tabs>
          <w:tab w:val="left" w:pos="8762"/>
        </w:tabs>
        <w:spacing w:before="384" w:line="347" w:lineRule="exact"/>
        <w:ind w:left="1365"/>
        <w:rPr>
          <w:sz w:val="26"/>
        </w:rPr>
      </w:pPr>
      <w:r>
        <w:rPr>
          <w:color w:val="FFFFFF"/>
          <w:position w:val="-4"/>
          <w:sz w:val="25"/>
        </w:rPr>
        <w:tab/>
      </w:r>
    </w:p>
    <w:p w14:paraId="4A0662ED" w14:textId="2625E807" w:rsidR="008F0ADA" w:rsidRDefault="008F0ADA">
      <w:pPr>
        <w:spacing w:line="616" w:lineRule="exact"/>
        <w:ind w:left="73" w:right="213"/>
        <w:jc w:val="center"/>
        <w:rPr>
          <w:color w:val="FFFFFF"/>
          <w:w w:val="120"/>
          <w:sz w:val="53"/>
        </w:rPr>
      </w:pPr>
    </w:p>
    <w:p w14:paraId="1C580A96" w14:textId="77777777" w:rsidR="008F0ADA" w:rsidRDefault="008F0ADA">
      <w:pPr>
        <w:spacing w:line="616" w:lineRule="exact"/>
        <w:ind w:left="73" w:right="213"/>
        <w:jc w:val="center"/>
        <w:rPr>
          <w:color w:val="FFFFFF"/>
          <w:w w:val="120"/>
          <w:sz w:val="53"/>
        </w:rPr>
      </w:pPr>
    </w:p>
    <w:p w14:paraId="49590EB0" w14:textId="77777777" w:rsidR="00F76C9A" w:rsidRDefault="00F76C9A" w:rsidP="008F0ADA">
      <w:pPr>
        <w:pStyle w:val="BodyText"/>
        <w:spacing w:before="156" w:line="285" w:lineRule="auto"/>
        <w:ind w:right="74" w:firstLine="0"/>
        <w:jc w:val="center"/>
        <w:rPr>
          <w:b/>
          <w:bCs/>
          <w:color w:val="FFFFFF"/>
          <w:w w:val="120"/>
          <w:sz w:val="48"/>
          <w:szCs w:val="48"/>
          <w:u w:val="single"/>
        </w:rPr>
      </w:pPr>
    </w:p>
    <w:p w14:paraId="17B5F0FF" w14:textId="25A51666" w:rsidR="008F0ADA" w:rsidRPr="008F0ADA" w:rsidRDefault="008F0ADA" w:rsidP="008F0ADA">
      <w:pPr>
        <w:pStyle w:val="BodyText"/>
        <w:spacing w:before="156" w:line="285" w:lineRule="auto"/>
        <w:ind w:right="74" w:firstLine="0"/>
        <w:jc w:val="center"/>
        <w:rPr>
          <w:b/>
          <w:bCs/>
          <w:color w:val="FFFFFF"/>
          <w:w w:val="120"/>
          <w:sz w:val="48"/>
          <w:szCs w:val="48"/>
          <w:u w:val="single"/>
        </w:rPr>
      </w:pPr>
      <w:r w:rsidRPr="008F0ADA">
        <w:rPr>
          <w:b/>
          <w:bCs/>
          <w:color w:val="FFFFFF"/>
          <w:w w:val="120"/>
          <w:sz w:val="48"/>
          <w:szCs w:val="48"/>
          <w:u w:val="single"/>
        </w:rPr>
        <w:t>The Friends of Brooke House</w:t>
      </w:r>
    </w:p>
    <w:p w14:paraId="7744DBEB" w14:textId="77777777" w:rsidR="008F0ADA" w:rsidRPr="00F76C9A" w:rsidRDefault="008F0ADA" w:rsidP="008F0ADA">
      <w:pPr>
        <w:pStyle w:val="BodyText"/>
        <w:spacing w:before="156" w:line="285" w:lineRule="auto"/>
        <w:ind w:right="74" w:firstLine="0"/>
        <w:jc w:val="center"/>
        <w:rPr>
          <w:b/>
          <w:bCs/>
          <w:i/>
          <w:iCs/>
          <w:color w:val="FFFFFF"/>
          <w:w w:val="120"/>
        </w:rPr>
      </w:pPr>
      <w:r w:rsidRPr="00F76C9A">
        <w:rPr>
          <w:b/>
          <w:bCs/>
          <w:i/>
          <w:iCs/>
          <w:color w:val="FFFFFF"/>
          <w:w w:val="120"/>
        </w:rPr>
        <w:t>Join us and help us make a difference</w:t>
      </w:r>
    </w:p>
    <w:p w14:paraId="347C37A8" w14:textId="77777777" w:rsidR="008F0ADA" w:rsidRDefault="008F0ADA" w:rsidP="008F0ADA">
      <w:pPr>
        <w:pStyle w:val="BodyText"/>
        <w:spacing w:before="156" w:line="285" w:lineRule="auto"/>
        <w:ind w:right="74" w:firstLine="0"/>
        <w:jc w:val="center"/>
        <w:rPr>
          <w:color w:val="FFFFFF"/>
          <w:spacing w:val="-20"/>
          <w:w w:val="120"/>
        </w:rPr>
      </w:pPr>
      <w:r>
        <w:rPr>
          <w:color w:val="FFFFFF"/>
          <w:w w:val="120"/>
        </w:rPr>
        <w:t>E</w:t>
      </w:r>
      <w:r w:rsidR="00F76C9A">
        <w:rPr>
          <w:color w:val="FFFFFF"/>
          <w:w w:val="120"/>
        </w:rPr>
        <w:t>very contribution, whether</w:t>
      </w:r>
      <w:r w:rsidR="00F76C9A">
        <w:rPr>
          <w:color w:val="FFFFFF"/>
          <w:spacing w:val="-29"/>
          <w:w w:val="120"/>
        </w:rPr>
        <w:t xml:space="preserve"> </w:t>
      </w:r>
      <w:r w:rsidR="00F76C9A">
        <w:rPr>
          <w:color w:val="FFFFFF"/>
          <w:w w:val="120"/>
        </w:rPr>
        <w:t>big</w:t>
      </w:r>
      <w:r w:rsidR="00F76C9A">
        <w:rPr>
          <w:color w:val="FFFFFF"/>
          <w:spacing w:val="-23"/>
          <w:w w:val="120"/>
        </w:rPr>
        <w:t xml:space="preserve"> </w:t>
      </w:r>
      <w:r w:rsidR="00F76C9A">
        <w:rPr>
          <w:color w:val="FFFFFF"/>
          <w:w w:val="120"/>
        </w:rPr>
        <w:t>or</w:t>
      </w:r>
      <w:r w:rsidR="00F76C9A">
        <w:rPr>
          <w:color w:val="FFFFFF"/>
          <w:spacing w:val="-29"/>
          <w:w w:val="120"/>
        </w:rPr>
        <w:t xml:space="preserve"> </w:t>
      </w:r>
      <w:r w:rsidR="00F76C9A">
        <w:rPr>
          <w:color w:val="FFFFFF"/>
          <w:w w:val="120"/>
        </w:rPr>
        <w:t>small,</w:t>
      </w:r>
    </w:p>
    <w:p w14:paraId="50A4A58B" w14:textId="77777777" w:rsidR="008F0ADA" w:rsidRDefault="00F76C9A" w:rsidP="008F0ADA">
      <w:pPr>
        <w:pStyle w:val="BodyText"/>
        <w:spacing w:before="156" w:line="285" w:lineRule="auto"/>
        <w:ind w:right="74" w:firstLine="0"/>
        <w:jc w:val="center"/>
        <w:rPr>
          <w:color w:val="FFFFFF"/>
          <w:w w:val="120"/>
        </w:rPr>
      </w:pPr>
      <w:r>
        <w:rPr>
          <w:color w:val="FFFFFF"/>
          <w:w w:val="120"/>
        </w:rPr>
        <w:t>enables</w:t>
      </w:r>
      <w:r>
        <w:rPr>
          <w:color w:val="FFFFFF"/>
          <w:spacing w:val="-20"/>
          <w:w w:val="120"/>
        </w:rPr>
        <w:t xml:space="preserve"> </w:t>
      </w:r>
      <w:r>
        <w:rPr>
          <w:color w:val="FFFFFF"/>
          <w:w w:val="120"/>
        </w:rPr>
        <w:t>us</w:t>
      </w:r>
      <w:r>
        <w:rPr>
          <w:color w:val="FFFFFF"/>
          <w:spacing w:val="-20"/>
          <w:w w:val="120"/>
        </w:rPr>
        <w:t xml:space="preserve"> </w:t>
      </w:r>
      <w:r>
        <w:rPr>
          <w:color w:val="FFFFFF"/>
          <w:w w:val="120"/>
        </w:rPr>
        <w:t>to</w:t>
      </w:r>
      <w:r>
        <w:rPr>
          <w:color w:val="FFFFFF"/>
          <w:spacing w:val="-20"/>
          <w:w w:val="120"/>
        </w:rPr>
        <w:t xml:space="preserve"> </w:t>
      </w:r>
      <w:r>
        <w:rPr>
          <w:color w:val="FFFFFF"/>
          <w:w w:val="120"/>
        </w:rPr>
        <w:t>serve</w:t>
      </w:r>
      <w:r>
        <w:rPr>
          <w:color w:val="FFFFFF"/>
          <w:spacing w:val="-20"/>
          <w:w w:val="120"/>
        </w:rPr>
        <w:t xml:space="preserve"> </w:t>
      </w:r>
      <w:r>
        <w:rPr>
          <w:color w:val="FFFFFF"/>
          <w:w w:val="120"/>
        </w:rPr>
        <w:t>those</w:t>
      </w:r>
      <w:r w:rsidR="008F0ADA">
        <w:t xml:space="preserve"> </w:t>
      </w:r>
      <w:r>
        <w:rPr>
          <w:color w:val="FFFFFF"/>
          <w:w w:val="120"/>
        </w:rPr>
        <w:t>who have suffered a</w:t>
      </w:r>
      <w:r w:rsidR="008F0ADA">
        <w:rPr>
          <w:color w:val="FFFFFF"/>
          <w:w w:val="120"/>
        </w:rPr>
        <w:t xml:space="preserve">s they have </w:t>
      </w:r>
      <w:r>
        <w:rPr>
          <w:color w:val="FFFFFF"/>
          <w:w w:val="120"/>
        </w:rPr>
        <w:t>serv</w:t>
      </w:r>
      <w:r w:rsidR="008F0ADA">
        <w:rPr>
          <w:color w:val="FFFFFF"/>
          <w:w w:val="120"/>
        </w:rPr>
        <w:t>ed</w:t>
      </w:r>
      <w:r>
        <w:rPr>
          <w:color w:val="FFFFFF"/>
          <w:w w:val="120"/>
        </w:rPr>
        <w:t xml:space="preserve"> us. </w:t>
      </w:r>
    </w:p>
    <w:p w14:paraId="76836C8B" w14:textId="6473FC58" w:rsidR="00992570" w:rsidRPr="008F0ADA" w:rsidRDefault="00F76C9A" w:rsidP="008F0ADA">
      <w:pPr>
        <w:pStyle w:val="BodyText"/>
        <w:spacing w:before="156" w:line="285" w:lineRule="auto"/>
        <w:ind w:right="74" w:firstLine="0"/>
        <w:jc w:val="center"/>
        <w:rPr>
          <w:color w:val="FFFFFF"/>
          <w:w w:val="120"/>
        </w:rPr>
      </w:pPr>
      <w:r>
        <w:rPr>
          <w:color w:val="FFFFFF"/>
          <w:w w:val="120"/>
        </w:rPr>
        <w:t>You can choose to give once or</w:t>
      </w:r>
      <w:r>
        <w:rPr>
          <w:color w:val="FFFFFF"/>
          <w:spacing w:val="-10"/>
          <w:w w:val="120"/>
        </w:rPr>
        <w:t xml:space="preserve"> </w:t>
      </w:r>
      <w:r w:rsidR="008F0ADA">
        <w:rPr>
          <w:color w:val="FFFFFF"/>
          <w:w w:val="120"/>
        </w:rPr>
        <w:t xml:space="preserve">regularly – </w:t>
      </w:r>
      <w:r>
        <w:rPr>
          <w:color w:val="FFFFFF"/>
          <w:w w:val="120"/>
        </w:rPr>
        <w:t>wh</w:t>
      </w:r>
      <w:r w:rsidR="008F0ADA">
        <w:rPr>
          <w:color w:val="FFFFFF"/>
          <w:w w:val="120"/>
        </w:rPr>
        <w:t>ateve</w:t>
      </w:r>
      <w:r>
        <w:rPr>
          <w:color w:val="FFFFFF"/>
          <w:w w:val="120"/>
        </w:rPr>
        <w:t>r</w:t>
      </w:r>
      <w:r>
        <w:rPr>
          <w:color w:val="FFFFFF"/>
          <w:spacing w:val="-1"/>
          <w:w w:val="120"/>
        </w:rPr>
        <w:t xml:space="preserve"> </w:t>
      </w:r>
      <w:r>
        <w:rPr>
          <w:color w:val="FFFFFF"/>
          <w:w w:val="120"/>
        </w:rPr>
        <w:t>feels right for</w:t>
      </w:r>
      <w:r>
        <w:rPr>
          <w:color w:val="FFFFFF"/>
          <w:spacing w:val="-15"/>
          <w:w w:val="120"/>
        </w:rPr>
        <w:t xml:space="preserve"> </w:t>
      </w:r>
      <w:r>
        <w:rPr>
          <w:color w:val="FFFFFF"/>
          <w:w w:val="120"/>
        </w:rPr>
        <w:t>you</w:t>
      </w:r>
      <w:r w:rsidR="008F0ADA">
        <w:rPr>
          <w:color w:val="FFFFFF"/>
          <w:w w:val="120"/>
        </w:rPr>
        <w:t>, and y</w:t>
      </w:r>
      <w:r>
        <w:rPr>
          <w:color w:val="FFFFFF"/>
          <w:w w:val="120"/>
        </w:rPr>
        <w:t xml:space="preserve">ou’re </w:t>
      </w:r>
      <w:r w:rsidR="008F0ADA">
        <w:rPr>
          <w:color w:val="FFFFFF"/>
          <w:w w:val="120"/>
        </w:rPr>
        <w:t xml:space="preserve">always </w:t>
      </w:r>
      <w:r>
        <w:rPr>
          <w:color w:val="FFFFFF"/>
          <w:w w:val="120"/>
        </w:rPr>
        <w:t>free to change or</w:t>
      </w:r>
      <w:r>
        <w:rPr>
          <w:color w:val="FFFFFF"/>
          <w:spacing w:val="-7"/>
          <w:w w:val="120"/>
        </w:rPr>
        <w:t xml:space="preserve"> </w:t>
      </w:r>
      <w:r>
        <w:rPr>
          <w:color w:val="FFFFFF"/>
          <w:w w:val="120"/>
        </w:rPr>
        <w:t>to stop giving at any</w:t>
      </w:r>
      <w:r>
        <w:rPr>
          <w:color w:val="FFFFFF"/>
          <w:spacing w:val="-9"/>
          <w:w w:val="120"/>
        </w:rPr>
        <w:t xml:space="preserve"> </w:t>
      </w:r>
      <w:r>
        <w:rPr>
          <w:color w:val="FFFFFF"/>
          <w:w w:val="120"/>
        </w:rPr>
        <w:t>time.</w:t>
      </w:r>
    </w:p>
    <w:p w14:paraId="6FDBDC70" w14:textId="77777777" w:rsidR="008F0ADA" w:rsidRDefault="008F0ADA">
      <w:pPr>
        <w:spacing w:before="6"/>
        <w:ind w:right="213"/>
        <w:jc w:val="center"/>
        <w:rPr>
          <w:color w:val="FFFFFF"/>
          <w:w w:val="115"/>
          <w:sz w:val="47"/>
        </w:rPr>
      </w:pPr>
    </w:p>
    <w:p w14:paraId="2AE7FECB" w14:textId="60A4AB39" w:rsidR="00992570" w:rsidRPr="008F0ADA" w:rsidRDefault="00F76C9A">
      <w:pPr>
        <w:spacing w:before="6"/>
        <w:ind w:right="213"/>
        <w:jc w:val="center"/>
        <w:rPr>
          <w:b/>
          <w:bCs/>
          <w:sz w:val="47"/>
        </w:rPr>
      </w:pPr>
      <w:r w:rsidRPr="008F0ADA">
        <w:rPr>
          <w:b/>
          <w:bCs/>
          <w:color w:val="FFFFFF"/>
          <w:w w:val="115"/>
          <w:sz w:val="47"/>
        </w:rPr>
        <w:t>Together</w:t>
      </w:r>
      <w:r w:rsidR="008F0ADA" w:rsidRPr="008F0ADA">
        <w:rPr>
          <w:b/>
          <w:bCs/>
          <w:color w:val="FFFFFF"/>
          <w:w w:val="115"/>
          <w:sz w:val="47"/>
        </w:rPr>
        <w:t>,</w:t>
      </w:r>
      <w:r w:rsidRPr="008F0ADA">
        <w:rPr>
          <w:b/>
          <w:bCs/>
          <w:color w:val="FFFFFF"/>
          <w:spacing w:val="2"/>
          <w:w w:val="115"/>
          <w:sz w:val="47"/>
        </w:rPr>
        <w:t xml:space="preserve"> </w:t>
      </w:r>
      <w:r w:rsidRPr="008F0ADA">
        <w:rPr>
          <w:b/>
          <w:bCs/>
          <w:color w:val="FFFFFF"/>
          <w:w w:val="115"/>
          <w:sz w:val="47"/>
        </w:rPr>
        <w:t>we</w:t>
      </w:r>
      <w:r w:rsidRPr="008F0ADA">
        <w:rPr>
          <w:b/>
          <w:bCs/>
          <w:color w:val="FFFFFF"/>
          <w:spacing w:val="31"/>
          <w:w w:val="115"/>
          <w:sz w:val="47"/>
        </w:rPr>
        <w:t xml:space="preserve"> </w:t>
      </w:r>
      <w:r w:rsidRPr="008F0ADA">
        <w:rPr>
          <w:b/>
          <w:bCs/>
          <w:color w:val="FFFFFF"/>
          <w:w w:val="115"/>
          <w:sz w:val="47"/>
        </w:rPr>
        <w:t>can</w:t>
      </w:r>
      <w:r w:rsidRPr="008F0ADA">
        <w:rPr>
          <w:b/>
          <w:bCs/>
          <w:color w:val="FFFFFF"/>
          <w:spacing w:val="31"/>
          <w:w w:val="115"/>
          <w:sz w:val="47"/>
        </w:rPr>
        <w:t xml:space="preserve"> </w:t>
      </w:r>
      <w:r w:rsidRPr="008F0ADA">
        <w:rPr>
          <w:b/>
          <w:bCs/>
          <w:color w:val="FFFFFF"/>
          <w:w w:val="115"/>
          <w:sz w:val="47"/>
        </w:rPr>
        <w:t>create</w:t>
      </w:r>
      <w:r w:rsidRPr="008F0ADA">
        <w:rPr>
          <w:b/>
          <w:bCs/>
          <w:color w:val="FFFFFF"/>
          <w:spacing w:val="31"/>
          <w:w w:val="115"/>
          <w:sz w:val="47"/>
        </w:rPr>
        <w:t xml:space="preserve"> </w:t>
      </w:r>
      <w:r w:rsidRPr="008F0ADA">
        <w:rPr>
          <w:b/>
          <w:bCs/>
          <w:color w:val="FFFFFF"/>
          <w:spacing w:val="-10"/>
          <w:w w:val="115"/>
          <w:sz w:val="47"/>
        </w:rPr>
        <w:t>a</w:t>
      </w:r>
    </w:p>
    <w:p w14:paraId="2126739C" w14:textId="77777777" w:rsidR="00992570" w:rsidRPr="008F0ADA" w:rsidRDefault="00F76C9A">
      <w:pPr>
        <w:spacing w:before="123"/>
        <w:ind w:right="83"/>
        <w:jc w:val="center"/>
        <w:rPr>
          <w:b/>
          <w:bCs/>
          <w:sz w:val="55"/>
          <w:u w:val="single"/>
        </w:rPr>
      </w:pPr>
      <w:r w:rsidRPr="008F0ADA">
        <w:rPr>
          <w:b/>
          <w:bCs/>
          <w:color w:val="FFFFFF"/>
          <w:w w:val="125"/>
          <w:sz w:val="55"/>
          <w:u w:val="single"/>
        </w:rPr>
        <w:t>Community</w:t>
      </w:r>
      <w:r w:rsidRPr="008F0ADA">
        <w:rPr>
          <w:b/>
          <w:bCs/>
          <w:color w:val="FFFFFF"/>
          <w:spacing w:val="-21"/>
          <w:w w:val="125"/>
          <w:sz w:val="55"/>
          <w:u w:val="single"/>
        </w:rPr>
        <w:t xml:space="preserve"> </w:t>
      </w:r>
      <w:r w:rsidRPr="008F0ADA">
        <w:rPr>
          <w:b/>
          <w:bCs/>
          <w:color w:val="FFFFFF"/>
          <w:w w:val="125"/>
          <w:sz w:val="55"/>
          <w:u w:val="single"/>
        </w:rPr>
        <w:t>of</w:t>
      </w:r>
      <w:r w:rsidRPr="008F0ADA">
        <w:rPr>
          <w:b/>
          <w:bCs/>
          <w:color w:val="FFFFFF"/>
          <w:spacing w:val="-6"/>
          <w:w w:val="125"/>
          <w:sz w:val="55"/>
          <w:u w:val="single"/>
        </w:rPr>
        <w:t xml:space="preserve"> </w:t>
      </w:r>
      <w:r w:rsidRPr="008F0ADA">
        <w:rPr>
          <w:b/>
          <w:bCs/>
          <w:color w:val="FFFFFF"/>
          <w:w w:val="125"/>
          <w:sz w:val="55"/>
          <w:u w:val="single"/>
        </w:rPr>
        <w:t>Care</w:t>
      </w:r>
      <w:r w:rsidRPr="008F0ADA">
        <w:rPr>
          <w:b/>
          <w:bCs/>
          <w:color w:val="FFFFFF"/>
          <w:spacing w:val="-6"/>
          <w:w w:val="125"/>
          <w:sz w:val="55"/>
          <w:u w:val="single"/>
        </w:rPr>
        <w:t xml:space="preserve"> </w:t>
      </w:r>
      <w:r w:rsidRPr="008F0ADA">
        <w:rPr>
          <w:b/>
          <w:bCs/>
          <w:color w:val="FFFFFF"/>
          <w:w w:val="125"/>
          <w:sz w:val="55"/>
          <w:u w:val="single"/>
        </w:rPr>
        <w:t>and</w:t>
      </w:r>
      <w:r w:rsidRPr="008F0ADA">
        <w:rPr>
          <w:b/>
          <w:bCs/>
          <w:color w:val="FFFFFF"/>
          <w:spacing w:val="-5"/>
          <w:w w:val="125"/>
          <w:sz w:val="55"/>
          <w:u w:val="single"/>
        </w:rPr>
        <w:t xml:space="preserve"> </w:t>
      </w:r>
      <w:r w:rsidRPr="008F0ADA">
        <w:rPr>
          <w:b/>
          <w:bCs/>
          <w:color w:val="FFFFFF"/>
          <w:spacing w:val="-2"/>
          <w:w w:val="125"/>
          <w:sz w:val="55"/>
          <w:u w:val="single"/>
        </w:rPr>
        <w:t>Support</w:t>
      </w:r>
    </w:p>
    <w:p w14:paraId="495D7548" w14:textId="21692BF7" w:rsidR="008F0ADA" w:rsidRDefault="008F0ADA" w:rsidP="00F76C9A">
      <w:pPr>
        <w:spacing w:before="264" w:line="290" w:lineRule="auto"/>
        <w:ind w:right="213"/>
        <w:jc w:val="center"/>
        <w:rPr>
          <w:color w:val="FFFFFF"/>
          <w:w w:val="125"/>
          <w:sz w:val="36"/>
        </w:rPr>
      </w:pPr>
      <w:r>
        <w:rPr>
          <w:color w:val="FFFFFF"/>
          <w:w w:val="125"/>
          <w:sz w:val="36"/>
        </w:rPr>
        <w:t>How You can support Us – Set Up a Standing Order. A regular monthly donation helps us plan for the future. Simply contact Brooke House for the forms.</w:t>
      </w:r>
    </w:p>
    <w:p w14:paraId="00CD7949" w14:textId="6A565B47" w:rsidR="00F76C9A" w:rsidRDefault="008F0ADA" w:rsidP="00F76C9A">
      <w:pPr>
        <w:spacing w:before="264" w:line="290" w:lineRule="auto"/>
        <w:ind w:left="309" w:right="213"/>
        <w:jc w:val="center"/>
        <w:rPr>
          <w:color w:val="FFFFFF"/>
          <w:w w:val="125"/>
          <w:sz w:val="36"/>
        </w:rPr>
      </w:pPr>
      <w:r>
        <w:rPr>
          <w:color w:val="FFFFFF"/>
          <w:w w:val="125"/>
          <w:sz w:val="36"/>
        </w:rPr>
        <w:t>Tel: 028 8953 1223</w:t>
      </w:r>
      <w:r w:rsidR="00F76C9A">
        <w:rPr>
          <w:color w:val="FFFFFF"/>
          <w:w w:val="125"/>
          <w:sz w:val="36"/>
        </w:rPr>
        <w:t xml:space="preserve"> |</w:t>
      </w:r>
      <w:r>
        <w:rPr>
          <w:color w:val="FFFFFF"/>
          <w:w w:val="125"/>
          <w:sz w:val="36"/>
        </w:rPr>
        <w:t xml:space="preserve"> Email: </w:t>
      </w:r>
      <w:r w:rsidR="00F76C9A" w:rsidRPr="00F76C9A">
        <w:rPr>
          <w:color w:val="FFFFFF"/>
          <w:w w:val="125"/>
          <w:sz w:val="36"/>
        </w:rPr>
        <w:t>info@brookehouse.co.uk</w:t>
      </w:r>
      <w:r w:rsidR="00F76C9A">
        <w:rPr>
          <w:color w:val="FFFFFF"/>
          <w:w w:val="125"/>
          <w:sz w:val="36"/>
        </w:rPr>
        <w:t xml:space="preserve"> </w:t>
      </w:r>
    </w:p>
    <w:p w14:paraId="0D0B86A3" w14:textId="3AB304D7" w:rsidR="00992570" w:rsidRPr="00F76C9A" w:rsidRDefault="008F0ADA" w:rsidP="00F76C9A">
      <w:pPr>
        <w:spacing w:before="264" w:line="290" w:lineRule="auto"/>
        <w:ind w:left="309" w:right="213"/>
        <w:jc w:val="right"/>
        <w:rPr>
          <w:color w:val="FFFFFF"/>
          <w:w w:val="125"/>
          <w:sz w:val="36"/>
        </w:rPr>
      </w:pPr>
      <w:r w:rsidRPr="008F0ADA">
        <w:rPr>
          <w:b/>
          <w:bCs/>
          <w:color w:val="FFFFFF"/>
          <w:w w:val="125"/>
          <w:sz w:val="28"/>
          <w:szCs w:val="18"/>
        </w:rPr>
        <w:t>CHARITY NO:</w:t>
      </w:r>
      <w:r>
        <w:t xml:space="preserve"> </w:t>
      </w:r>
      <w:r w:rsidRPr="008F0ADA">
        <w:rPr>
          <w:b/>
          <w:bCs/>
          <w:color w:val="FFFFFF" w:themeColor="background1"/>
          <w:sz w:val="28"/>
          <w:szCs w:val="28"/>
        </w:rPr>
        <w:t>108008</w:t>
      </w:r>
    </w:p>
    <w:sectPr w:rsidR="00992570" w:rsidRPr="00F76C9A">
      <w:type w:val="continuous"/>
      <w:pgSz w:w="11910" w:h="16850"/>
      <w:pgMar w:top="500" w:right="283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570"/>
    <w:rsid w:val="000B5AC6"/>
    <w:rsid w:val="00117EAC"/>
    <w:rsid w:val="003D5517"/>
    <w:rsid w:val="008F0ADA"/>
    <w:rsid w:val="00992570"/>
    <w:rsid w:val="00F76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C5ACD"/>
  <w15:docId w15:val="{18CEC45E-823D-48DF-B99D-291DB12D5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"/>
      <w:ind w:hanging="130"/>
    </w:pPr>
    <w:rPr>
      <w:sz w:val="45"/>
      <w:szCs w:val="45"/>
    </w:rPr>
  </w:style>
  <w:style w:type="paragraph" w:styleId="Title">
    <w:name w:val="Title"/>
    <w:basedOn w:val="Normal"/>
    <w:uiPriority w:val="10"/>
    <w:qFormat/>
    <w:pPr>
      <w:spacing w:before="20"/>
      <w:ind w:right="13"/>
      <w:jc w:val="center"/>
    </w:pPr>
    <w:rPr>
      <w:sz w:val="183"/>
      <w:szCs w:val="18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F0AD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0A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5294c1-12b2-4154-870e-1909a36a28b6">
      <Terms xmlns="http://schemas.microsoft.com/office/infopath/2007/PartnerControls"/>
    </lcf76f155ced4ddcb4097134ff3c332f>
    <TaxCatchAll xmlns="d426ffbe-f761-4217-a63c-62455723b02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30E2F19E20884EB195713B5168965B" ma:contentTypeVersion="16" ma:contentTypeDescription="Create a new document." ma:contentTypeScope="" ma:versionID="48847e78fdb8844e41929b65c7962a57">
  <xsd:schema xmlns:xsd="http://www.w3.org/2001/XMLSchema" xmlns:xs="http://www.w3.org/2001/XMLSchema" xmlns:p="http://schemas.microsoft.com/office/2006/metadata/properties" xmlns:ns2="1f5294c1-12b2-4154-870e-1909a36a28b6" xmlns:ns3="d426ffbe-f761-4217-a63c-62455723b022" targetNamespace="http://schemas.microsoft.com/office/2006/metadata/properties" ma:root="true" ma:fieldsID="55dd8af87581ed066d10f15e280d3971" ns2:_="" ns3:_="">
    <xsd:import namespace="1f5294c1-12b2-4154-870e-1909a36a28b6"/>
    <xsd:import namespace="d426ffbe-f761-4217-a63c-62455723b022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5294c1-12b2-4154-870e-1909a36a28b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de12fe4c-4050-4967-9fd2-e5fa0c8562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26ffbe-f761-4217-a63c-62455723b022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03b165c-08e9-4c56-9e21-d5777fefc2d1}" ma:internalName="TaxCatchAll" ma:showField="CatchAllData" ma:web="d426ffbe-f761-4217-a63c-62455723b0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F8A5CE-8A22-442B-99D0-9B47F454F31F}">
  <ds:schemaRefs>
    <ds:schemaRef ds:uri="http://schemas.microsoft.com/office/2006/metadata/properties"/>
    <ds:schemaRef ds:uri="http://schemas.microsoft.com/office/infopath/2007/PartnerControls"/>
    <ds:schemaRef ds:uri="1f5294c1-12b2-4154-870e-1909a36a28b6"/>
    <ds:schemaRef ds:uri="d426ffbe-f761-4217-a63c-62455723b022"/>
  </ds:schemaRefs>
</ds:datastoreItem>
</file>

<file path=customXml/itemProps2.xml><?xml version="1.0" encoding="utf-8"?>
<ds:datastoreItem xmlns:ds="http://schemas.openxmlformats.org/officeDocument/2006/customXml" ds:itemID="{DD8B1EFF-3906-4308-8801-5CCBBC56DB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8CD2B3-BF76-4CC5-8CFA-CF81C026B7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5294c1-12b2-4154-870e-1909a36a28b6"/>
    <ds:schemaRef ds:uri="d426ffbe-f761-4217-a63c-62455723b0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creator>Dorothy Brodison</dc:creator>
  <cp:keywords>DAG0t7kf43k,BAE35JVryOk,0</cp:keywords>
  <cp:lastModifiedBy>Brian @ Brooke House</cp:lastModifiedBy>
  <cp:revision>2</cp:revision>
  <dcterms:created xsi:type="dcterms:W3CDTF">2026-01-12T14:51:00Z</dcterms:created>
  <dcterms:modified xsi:type="dcterms:W3CDTF">2026-01-12T14:51:00Z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2025-10-07T00:00:00Z</vt:filetime>
  </property>
  <property fmtid="{D5CDD505-2E9C-101B-9397-08002B2CF9AE}" pid="3" name="Creator">
    <vt:lpwstr>Canva</vt:lpwstr>
  </property>
  <property fmtid="{D5CDD505-2E9C-101B-9397-08002B2CF9AE}" pid="4" name="LastSaved">
    <vt:filetime>2025-10-15T00:00:00Z</vt:filetime>
  </property>
  <property fmtid="{D5CDD505-2E9C-101B-9397-08002B2CF9AE}" pid="5" name="Producer">
    <vt:lpwstr>Canva</vt:lpwstr>
  </property>
  <property fmtid="{D5CDD505-2E9C-101B-9397-08002B2CF9AE}" pid="6" name="ContentTypeId">
    <vt:lpwstr>0x010100F430E2F19E20884EB195713B5168965B</vt:lpwstr>
  </property>
</Properties>
</file>